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37F1" w14:textId="77777777" w:rsidR="00A424EE" w:rsidRDefault="00A424EE" w:rsidP="00A424EE">
      <w:pPr>
        <w:pStyle w:val="paragraph"/>
        <w:spacing w:before="0" w:beforeAutospacing="0" w:after="0" w:afterAutospacing="0"/>
        <w:jc w:val="center"/>
        <w:textAlignment w:val="baseline"/>
        <w:rPr>
          <w:color w:val="2F5496"/>
        </w:rPr>
      </w:pPr>
      <w:r>
        <w:rPr>
          <w:rStyle w:val="normaltextrun"/>
          <w:rFonts w:eastAsiaTheme="majorEastAsia"/>
          <w:b/>
          <w:bCs/>
          <w:color w:val="2F5496"/>
          <w:sz w:val="32"/>
          <w:szCs w:val="32"/>
        </w:rPr>
        <w:t>6. VREMENIK IZRADBE I OBRANE ZAVRŠNOG RADA za šk. godinu 2025./26.</w:t>
      </w:r>
      <w:r>
        <w:rPr>
          <w:rStyle w:val="eop"/>
          <w:rFonts w:eastAsiaTheme="majorEastAsia"/>
          <w:color w:val="2F5496"/>
          <w:sz w:val="32"/>
          <w:szCs w:val="32"/>
        </w:rPr>
        <w:t> </w:t>
      </w:r>
    </w:p>
    <w:p w14:paraId="7C03F861" w14:textId="77777777" w:rsidR="00A424EE" w:rsidRDefault="00A424EE" w:rsidP="00A424EE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F5CADA7" w14:textId="77777777" w:rsidR="00A424EE" w:rsidRDefault="00A424EE" w:rsidP="00A424EE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17EC8CA" w14:textId="77777777" w:rsidR="00A424EE" w:rsidRDefault="00A424EE" w:rsidP="00A424E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do </w:t>
      </w:r>
      <w:r>
        <w:rPr>
          <w:rStyle w:val="normaltextrun"/>
          <w:rFonts w:eastAsiaTheme="majorEastAsia"/>
          <w:b/>
          <w:bCs/>
        </w:rPr>
        <w:t>13. listopada 2025</w:t>
      </w:r>
      <w:r>
        <w:rPr>
          <w:rStyle w:val="normaltextrun"/>
          <w:rFonts w:eastAsiaTheme="majorEastAsia"/>
        </w:rPr>
        <w:t>. upoznati učenike sa sadržajem, uvjetima, načinom i postupkom izradbe i obrane </w:t>
      </w:r>
      <w:r>
        <w:rPr>
          <w:rStyle w:val="eop"/>
          <w:rFonts w:eastAsiaTheme="majorEastAsia"/>
        </w:rPr>
        <w:t> </w:t>
      </w:r>
    </w:p>
    <w:p w14:paraId="57E9E784" w14:textId="77777777" w:rsidR="00A424EE" w:rsidRDefault="00A424EE" w:rsidP="00A424E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do </w:t>
      </w:r>
      <w:r>
        <w:rPr>
          <w:rStyle w:val="normaltextrun"/>
          <w:rFonts w:eastAsiaTheme="majorEastAsia"/>
          <w:b/>
          <w:bCs/>
        </w:rPr>
        <w:t>23. listopada 2025</w:t>
      </w:r>
      <w:r>
        <w:rPr>
          <w:rStyle w:val="normaltextrun"/>
          <w:rFonts w:eastAsiaTheme="majorEastAsia"/>
        </w:rPr>
        <w:t>. ravnatelj donosi teme za ZR</w:t>
      </w:r>
      <w:r>
        <w:rPr>
          <w:rStyle w:val="eop"/>
          <w:rFonts w:eastAsiaTheme="majorEastAsia"/>
        </w:rPr>
        <w:t> </w:t>
      </w:r>
    </w:p>
    <w:p w14:paraId="43638FA4" w14:textId="77777777" w:rsidR="00A424EE" w:rsidRDefault="00A424EE" w:rsidP="00A424E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do </w:t>
      </w:r>
      <w:r>
        <w:rPr>
          <w:rStyle w:val="normaltextrun"/>
          <w:rFonts w:eastAsiaTheme="majorEastAsia"/>
          <w:b/>
          <w:bCs/>
        </w:rPr>
        <w:t>03. studenoga 2025</w:t>
      </w:r>
      <w:r>
        <w:rPr>
          <w:rStyle w:val="normaltextrun"/>
          <w:rFonts w:eastAsiaTheme="majorEastAsia"/>
        </w:rPr>
        <w:t>. učenici biraju teme za ZR (popis kandidata s nazivom teme i mentor)</w:t>
      </w:r>
      <w:r>
        <w:rPr>
          <w:rStyle w:val="eop"/>
          <w:rFonts w:eastAsiaTheme="majorEastAsia"/>
        </w:rPr>
        <w:t> </w:t>
      </w:r>
    </w:p>
    <w:p w14:paraId="5D8A5481" w14:textId="77777777" w:rsidR="00A424EE" w:rsidRDefault="00A424EE" w:rsidP="00A424E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do </w:t>
      </w:r>
      <w:r>
        <w:rPr>
          <w:rStyle w:val="normaltextrun"/>
          <w:rFonts w:eastAsiaTheme="majorEastAsia"/>
          <w:b/>
          <w:bCs/>
        </w:rPr>
        <w:t>17. studenoga2025</w:t>
      </w:r>
      <w:r>
        <w:rPr>
          <w:rStyle w:val="normaltextrun"/>
          <w:rFonts w:eastAsiaTheme="majorEastAsia"/>
        </w:rPr>
        <w:t>. ravnatelj imenuje Povjerenstvo za obranu ZR</w:t>
      </w:r>
      <w:r>
        <w:rPr>
          <w:rStyle w:val="eop"/>
          <w:rFonts w:eastAsiaTheme="majorEastAsia"/>
        </w:rPr>
        <w:t> </w:t>
      </w:r>
    </w:p>
    <w:p w14:paraId="1ED8AF1C" w14:textId="77777777" w:rsidR="00A424EE" w:rsidRDefault="00A424EE" w:rsidP="00A424EE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eastAsiaTheme="majorEastAsia"/>
        </w:rPr>
        <w:t> </w:t>
      </w:r>
    </w:p>
    <w:p w14:paraId="79C27B44" w14:textId="77777777" w:rsidR="00A424EE" w:rsidRDefault="00A424EE" w:rsidP="00A424E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  <w:b/>
          <w:bCs/>
        </w:rPr>
        <w:t>LJETNI ROK:</w:t>
      </w:r>
      <w:r>
        <w:rPr>
          <w:rStyle w:val="eop"/>
          <w:rFonts w:eastAsiaTheme="majorEastAsia"/>
        </w:rPr>
        <w:t> </w:t>
      </w:r>
    </w:p>
    <w:p w14:paraId="34FFE573" w14:textId="77777777" w:rsidR="00A424EE" w:rsidRDefault="00A424EE" w:rsidP="00A424E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Prijava obrane ZR do </w:t>
      </w:r>
      <w:r>
        <w:rPr>
          <w:rStyle w:val="normaltextrun"/>
          <w:rFonts w:eastAsiaTheme="majorEastAsia"/>
          <w:b/>
          <w:bCs/>
        </w:rPr>
        <w:t>01. travnja 2026</w:t>
      </w:r>
      <w:r>
        <w:rPr>
          <w:rStyle w:val="normaltextrun"/>
          <w:rFonts w:eastAsiaTheme="majorEastAsia"/>
        </w:rPr>
        <w:t>.</w:t>
      </w:r>
      <w:r>
        <w:rPr>
          <w:rStyle w:val="eop"/>
          <w:rFonts w:eastAsiaTheme="majorEastAsia"/>
        </w:rPr>
        <w:t> </w:t>
      </w:r>
    </w:p>
    <w:p w14:paraId="58124F75" w14:textId="77777777" w:rsidR="00A424EE" w:rsidRDefault="00A424EE" w:rsidP="00A424EE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Najkasnije do </w:t>
      </w:r>
      <w:r>
        <w:rPr>
          <w:rStyle w:val="normaltextrun"/>
          <w:rFonts w:eastAsiaTheme="majorEastAsia"/>
          <w:b/>
          <w:bCs/>
        </w:rPr>
        <w:t>10. lipnja 2026</w:t>
      </w:r>
      <w:r>
        <w:rPr>
          <w:rStyle w:val="normaltextrun"/>
          <w:rFonts w:eastAsiaTheme="majorEastAsia"/>
        </w:rPr>
        <w:t>. predati pisani dio izradbe (elaborat)</w:t>
      </w:r>
      <w:r>
        <w:rPr>
          <w:rStyle w:val="eop"/>
          <w:rFonts w:eastAsiaTheme="majorEastAsia"/>
        </w:rPr>
        <w:t> </w:t>
      </w:r>
    </w:p>
    <w:p w14:paraId="517F1DCF" w14:textId="77777777" w:rsidR="00A424EE" w:rsidRDefault="00A424EE" w:rsidP="00A424E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Obrana ZR od </w:t>
      </w:r>
      <w:r>
        <w:rPr>
          <w:rStyle w:val="normaltextrun"/>
          <w:rFonts w:eastAsiaTheme="majorEastAsia"/>
          <w:b/>
          <w:bCs/>
        </w:rPr>
        <w:t>23. do 24. lipnja 2026</w:t>
      </w:r>
      <w:r>
        <w:rPr>
          <w:rStyle w:val="normaltextrun"/>
          <w:rFonts w:eastAsiaTheme="majorEastAsia"/>
        </w:rPr>
        <w:t>.</w:t>
      </w:r>
      <w:r>
        <w:rPr>
          <w:rStyle w:val="eop"/>
          <w:rFonts w:eastAsiaTheme="majorEastAsia"/>
        </w:rPr>
        <w:t> </w:t>
      </w:r>
    </w:p>
    <w:p w14:paraId="14A77408" w14:textId="77777777" w:rsidR="00A424EE" w:rsidRDefault="00A424EE" w:rsidP="00A424EE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b/>
          <w:bCs/>
        </w:rPr>
        <w:t>06. srpnja 2026</w:t>
      </w:r>
      <w:r>
        <w:rPr>
          <w:rStyle w:val="normaltextrun"/>
          <w:rFonts w:eastAsiaTheme="majorEastAsia"/>
        </w:rPr>
        <w:t>. uručivanje svjedodžbi o ZR   </w:t>
      </w:r>
      <w:r>
        <w:rPr>
          <w:rStyle w:val="eop"/>
          <w:rFonts w:eastAsiaTheme="majorEastAsia"/>
        </w:rPr>
        <w:t> </w:t>
      </w:r>
    </w:p>
    <w:p w14:paraId="771B049C" w14:textId="77777777" w:rsidR="00A424EE" w:rsidRDefault="00A424EE" w:rsidP="00A424EE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eastAsiaTheme="majorEastAsia"/>
        </w:rPr>
        <w:t> </w:t>
      </w:r>
    </w:p>
    <w:p w14:paraId="628CCD3B" w14:textId="77777777" w:rsidR="00A424EE" w:rsidRDefault="00A424EE" w:rsidP="00A424E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  <w:b/>
          <w:bCs/>
        </w:rPr>
        <w:t>JESENSKI ROK:</w:t>
      </w:r>
      <w:r>
        <w:rPr>
          <w:rStyle w:val="eop"/>
          <w:rFonts w:eastAsiaTheme="majorEastAsia"/>
        </w:rPr>
        <w:t> </w:t>
      </w:r>
    </w:p>
    <w:p w14:paraId="4EAA3450" w14:textId="77777777" w:rsidR="00A424EE" w:rsidRDefault="00A424EE" w:rsidP="00A424EE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Prijava obrane ZR do </w:t>
      </w:r>
      <w:r>
        <w:rPr>
          <w:rStyle w:val="normaltextrun"/>
          <w:rFonts w:eastAsiaTheme="majorEastAsia"/>
          <w:b/>
          <w:bCs/>
        </w:rPr>
        <w:t>10. srpnja 2026</w:t>
      </w:r>
      <w:r>
        <w:rPr>
          <w:rStyle w:val="normaltextrun"/>
          <w:rFonts w:eastAsiaTheme="majorEastAsia"/>
        </w:rPr>
        <w:t>.</w:t>
      </w:r>
      <w:r>
        <w:rPr>
          <w:rStyle w:val="eop"/>
          <w:rFonts w:eastAsiaTheme="majorEastAsia"/>
        </w:rPr>
        <w:t> </w:t>
      </w:r>
    </w:p>
    <w:p w14:paraId="72A5BFC5" w14:textId="77777777" w:rsidR="00A424EE" w:rsidRDefault="00A424EE" w:rsidP="00A424E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Najkasnije do </w:t>
      </w:r>
      <w:r>
        <w:rPr>
          <w:rStyle w:val="normaltextrun"/>
          <w:rFonts w:eastAsiaTheme="majorEastAsia"/>
          <w:b/>
          <w:bCs/>
        </w:rPr>
        <w:t>20. kolovoza 2026</w:t>
      </w:r>
      <w:r>
        <w:rPr>
          <w:rStyle w:val="normaltextrun"/>
          <w:rFonts w:eastAsiaTheme="majorEastAsia"/>
        </w:rPr>
        <w:t>. predati pisani dio izradbe (elaborat)</w:t>
      </w:r>
      <w:r>
        <w:rPr>
          <w:rStyle w:val="eop"/>
          <w:rFonts w:eastAsiaTheme="majorEastAsia"/>
        </w:rPr>
        <w:t> </w:t>
      </w:r>
    </w:p>
    <w:p w14:paraId="5BBAD92F" w14:textId="77777777" w:rsidR="00A424EE" w:rsidRDefault="00A424EE" w:rsidP="00A424EE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Obrana ZR od </w:t>
      </w:r>
      <w:r>
        <w:rPr>
          <w:rStyle w:val="normaltextrun"/>
          <w:rFonts w:eastAsiaTheme="majorEastAsia"/>
          <w:b/>
          <w:bCs/>
        </w:rPr>
        <w:t>24. do 25. kolovoza 2026</w:t>
      </w:r>
      <w:r>
        <w:rPr>
          <w:rStyle w:val="normaltextrun"/>
          <w:rFonts w:eastAsiaTheme="majorEastAsia"/>
        </w:rPr>
        <w:t>.</w:t>
      </w:r>
      <w:r>
        <w:rPr>
          <w:rStyle w:val="eop"/>
          <w:rFonts w:eastAsiaTheme="majorEastAsia"/>
        </w:rPr>
        <w:t> </w:t>
      </w:r>
    </w:p>
    <w:p w14:paraId="2A2ABA37" w14:textId="77777777" w:rsidR="00A424EE" w:rsidRDefault="00A424EE" w:rsidP="00A424EE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b/>
          <w:bCs/>
        </w:rPr>
        <w:t>Rujan 2026</w:t>
      </w:r>
      <w:r>
        <w:rPr>
          <w:rStyle w:val="normaltextrun"/>
          <w:rFonts w:eastAsiaTheme="majorEastAsia"/>
        </w:rPr>
        <w:t>. uručivanje svjedodžbe o ZR</w:t>
      </w:r>
      <w:r>
        <w:rPr>
          <w:rStyle w:val="eop"/>
          <w:rFonts w:eastAsiaTheme="majorEastAsia"/>
        </w:rPr>
        <w:t> </w:t>
      </w:r>
    </w:p>
    <w:p w14:paraId="4436972A" w14:textId="77777777" w:rsidR="00A424EE" w:rsidRDefault="00A424EE" w:rsidP="00A424EE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eastAsiaTheme="majorEastAsia"/>
        </w:rPr>
        <w:t> </w:t>
      </w:r>
    </w:p>
    <w:p w14:paraId="7D51EF29" w14:textId="77777777" w:rsidR="00A424EE" w:rsidRDefault="00A424EE" w:rsidP="00A424E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  <w:b/>
          <w:bCs/>
        </w:rPr>
        <w:t>ZIMSKI ROK:</w:t>
      </w:r>
      <w:r>
        <w:rPr>
          <w:rStyle w:val="eop"/>
          <w:rFonts w:eastAsiaTheme="majorEastAsia"/>
        </w:rPr>
        <w:t> </w:t>
      </w:r>
    </w:p>
    <w:p w14:paraId="4B50EDFB" w14:textId="77777777" w:rsidR="00A424EE" w:rsidRDefault="00A424EE" w:rsidP="00A424E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Prijava obrane ZR do </w:t>
      </w:r>
      <w:r>
        <w:rPr>
          <w:rStyle w:val="normaltextrun"/>
          <w:rFonts w:eastAsiaTheme="majorEastAsia"/>
          <w:b/>
          <w:bCs/>
        </w:rPr>
        <w:t>30. studenoga 2026.</w:t>
      </w:r>
      <w:r>
        <w:rPr>
          <w:rStyle w:val="eop"/>
          <w:rFonts w:eastAsiaTheme="majorEastAsia"/>
        </w:rPr>
        <w:t> </w:t>
      </w:r>
    </w:p>
    <w:p w14:paraId="7AC69A36" w14:textId="77777777" w:rsidR="00A424EE" w:rsidRDefault="00A424EE" w:rsidP="00A424EE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Najkasnije do </w:t>
      </w:r>
      <w:r>
        <w:rPr>
          <w:rStyle w:val="normaltextrun"/>
          <w:rFonts w:eastAsiaTheme="majorEastAsia"/>
          <w:b/>
          <w:bCs/>
        </w:rPr>
        <w:t>20.siječnja 2027</w:t>
      </w:r>
      <w:r>
        <w:rPr>
          <w:rStyle w:val="normaltextrun"/>
          <w:rFonts w:eastAsiaTheme="majorEastAsia"/>
        </w:rPr>
        <w:t>. predati pisani dio izradbe (elaborat)</w:t>
      </w:r>
      <w:r>
        <w:rPr>
          <w:rStyle w:val="eop"/>
          <w:rFonts w:eastAsiaTheme="majorEastAsia"/>
        </w:rPr>
        <w:t> </w:t>
      </w:r>
    </w:p>
    <w:p w14:paraId="3016F644" w14:textId="77777777" w:rsidR="00A424EE" w:rsidRDefault="00A424EE" w:rsidP="00A424E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Obrana ZR od </w:t>
      </w:r>
      <w:r>
        <w:rPr>
          <w:rStyle w:val="normaltextrun"/>
          <w:rFonts w:eastAsiaTheme="majorEastAsia"/>
          <w:b/>
          <w:bCs/>
        </w:rPr>
        <w:t>01. do 02. veljače 2027.</w:t>
      </w:r>
      <w:r>
        <w:rPr>
          <w:rStyle w:val="eop"/>
          <w:rFonts w:eastAsiaTheme="majorEastAsia"/>
        </w:rPr>
        <w:t> </w:t>
      </w:r>
    </w:p>
    <w:p w14:paraId="7BF250DD" w14:textId="77777777" w:rsidR="00A424EE" w:rsidRDefault="00A424EE" w:rsidP="00A424EE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b/>
          <w:bCs/>
        </w:rPr>
        <w:t>Veljača 2027</w:t>
      </w:r>
      <w:r>
        <w:rPr>
          <w:rStyle w:val="normaltextrun"/>
          <w:rFonts w:eastAsiaTheme="majorEastAsia"/>
        </w:rPr>
        <w:t>. uručivanje svjedodžbe o ZR</w:t>
      </w:r>
      <w:r>
        <w:rPr>
          <w:rStyle w:val="eop"/>
          <w:rFonts w:eastAsiaTheme="majorEastAsia"/>
        </w:rPr>
        <w:t> </w:t>
      </w:r>
    </w:p>
    <w:p w14:paraId="7AD9FB07" w14:textId="77777777" w:rsidR="00FE7CFE" w:rsidRDefault="00FE7CFE"/>
    <w:sectPr w:rsidR="00FE7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42F"/>
    <w:multiLevelType w:val="multilevel"/>
    <w:tmpl w:val="3224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A3F1B"/>
    <w:multiLevelType w:val="multilevel"/>
    <w:tmpl w:val="490A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A36D5E"/>
    <w:multiLevelType w:val="multilevel"/>
    <w:tmpl w:val="0400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7D6E81"/>
    <w:multiLevelType w:val="multilevel"/>
    <w:tmpl w:val="10BA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3B6004"/>
    <w:multiLevelType w:val="multilevel"/>
    <w:tmpl w:val="8F9A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8F2112"/>
    <w:multiLevelType w:val="multilevel"/>
    <w:tmpl w:val="F34E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9874CB"/>
    <w:multiLevelType w:val="multilevel"/>
    <w:tmpl w:val="DBE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267657"/>
    <w:multiLevelType w:val="multilevel"/>
    <w:tmpl w:val="821E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F07CF0"/>
    <w:multiLevelType w:val="multilevel"/>
    <w:tmpl w:val="A4CC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BB54A5"/>
    <w:multiLevelType w:val="multilevel"/>
    <w:tmpl w:val="13EA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694979"/>
    <w:multiLevelType w:val="multilevel"/>
    <w:tmpl w:val="E286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B4704B"/>
    <w:multiLevelType w:val="multilevel"/>
    <w:tmpl w:val="6BB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002DAF"/>
    <w:multiLevelType w:val="multilevel"/>
    <w:tmpl w:val="B572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FC766C"/>
    <w:multiLevelType w:val="multilevel"/>
    <w:tmpl w:val="AF9C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3147DF"/>
    <w:multiLevelType w:val="multilevel"/>
    <w:tmpl w:val="12EC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F01AD1"/>
    <w:multiLevelType w:val="multilevel"/>
    <w:tmpl w:val="0982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8545348">
    <w:abstractNumId w:val="11"/>
  </w:num>
  <w:num w:numId="2" w16cid:durableId="832797600">
    <w:abstractNumId w:val="15"/>
  </w:num>
  <w:num w:numId="3" w16cid:durableId="2111853833">
    <w:abstractNumId w:val="6"/>
  </w:num>
  <w:num w:numId="4" w16cid:durableId="306978597">
    <w:abstractNumId w:val="5"/>
  </w:num>
  <w:num w:numId="5" w16cid:durableId="1690401127">
    <w:abstractNumId w:val="12"/>
  </w:num>
  <w:num w:numId="6" w16cid:durableId="2089031970">
    <w:abstractNumId w:val="4"/>
  </w:num>
  <w:num w:numId="7" w16cid:durableId="1480805906">
    <w:abstractNumId w:val="1"/>
  </w:num>
  <w:num w:numId="8" w16cid:durableId="1055855253">
    <w:abstractNumId w:val="9"/>
  </w:num>
  <w:num w:numId="9" w16cid:durableId="729309597">
    <w:abstractNumId w:val="2"/>
  </w:num>
  <w:num w:numId="10" w16cid:durableId="1438520147">
    <w:abstractNumId w:val="10"/>
  </w:num>
  <w:num w:numId="11" w16cid:durableId="1270698189">
    <w:abstractNumId w:val="3"/>
  </w:num>
  <w:num w:numId="12" w16cid:durableId="1686665023">
    <w:abstractNumId w:val="0"/>
  </w:num>
  <w:num w:numId="13" w16cid:durableId="366834763">
    <w:abstractNumId w:val="8"/>
  </w:num>
  <w:num w:numId="14" w16cid:durableId="1559781377">
    <w:abstractNumId w:val="7"/>
  </w:num>
  <w:num w:numId="15" w16cid:durableId="830484984">
    <w:abstractNumId w:val="14"/>
  </w:num>
  <w:num w:numId="16" w16cid:durableId="217668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EE"/>
    <w:rsid w:val="00367846"/>
    <w:rsid w:val="005736A2"/>
    <w:rsid w:val="0094513A"/>
    <w:rsid w:val="00A424EE"/>
    <w:rsid w:val="00FE0351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2527"/>
  <w15:chartTrackingRefBased/>
  <w15:docId w15:val="{665372C3-69CC-43EE-83FA-4A23DA29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2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2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2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2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2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24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24E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24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24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24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24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24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24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24E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2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24E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24E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4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A424EE"/>
  </w:style>
  <w:style w:type="character" w:customStyle="1" w:styleId="eop">
    <w:name w:val="eop"/>
    <w:basedOn w:val="Zadanifontodlomka"/>
    <w:rsid w:val="00A4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Kasap</dc:creator>
  <cp:keywords/>
  <dc:description/>
  <cp:lastModifiedBy>Lucija Kasap</cp:lastModifiedBy>
  <cp:revision>1</cp:revision>
  <dcterms:created xsi:type="dcterms:W3CDTF">2025-10-21T15:01:00Z</dcterms:created>
  <dcterms:modified xsi:type="dcterms:W3CDTF">2025-10-21T15:02:00Z</dcterms:modified>
</cp:coreProperties>
</file>