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right" w:tblpY="-720"/>
        <w:tblW w:w="14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195"/>
        <w:gridCol w:w="4255"/>
        <w:gridCol w:w="1822"/>
        <w:gridCol w:w="1877"/>
        <w:gridCol w:w="2055"/>
        <w:gridCol w:w="1740"/>
        <w:gridCol w:w="1698"/>
      </w:tblGrid>
      <w:tr w:rsidR="00856FCF" w:rsidRPr="007A309B" w:rsidTr="007A309B">
        <w:trPr>
          <w:trHeight w:val="2000"/>
        </w:trPr>
        <w:tc>
          <w:tcPr>
            <w:tcW w:w="14642" w:type="dxa"/>
            <w:gridSpan w:val="7"/>
            <w:shd w:val="clear" w:color="auto" w:fill="auto"/>
            <w:noWrap/>
            <w:vAlign w:val="center"/>
            <w:hideMark/>
          </w:tcPr>
          <w:p w:rsidR="00856FCF" w:rsidRPr="007A309B" w:rsidRDefault="00856FCF" w:rsidP="007A309B">
            <w:pPr>
              <w:jc w:val="lef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hr-HR" w:bidi="ar-SA"/>
              </w:rPr>
            </w:pPr>
            <w:r w:rsidRPr="007A309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hr-HR" w:bidi="ar-SA"/>
              </w:rPr>
              <w:t>Naručitelj:</w:t>
            </w:r>
          </w:p>
          <w:p w:rsidR="00856FCF" w:rsidRPr="007A309B" w:rsidRDefault="00856FCF" w:rsidP="007A309B">
            <w:pPr>
              <w:jc w:val="left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hr-HR" w:bidi="ar-SA"/>
              </w:rPr>
            </w:pPr>
            <w:r w:rsidRPr="007A309B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hr-HR" w:bidi="ar-SA"/>
              </w:rPr>
              <w:t>PROMETNO TEHNIČKA ŠKOLA ŠIBENIK</w:t>
            </w:r>
          </w:p>
          <w:p w:rsidR="00856FCF" w:rsidRPr="007A309B" w:rsidRDefault="00856FCF" w:rsidP="007A309B">
            <w:pPr>
              <w:jc w:val="left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hr-HR" w:bidi="ar-SA"/>
              </w:rPr>
            </w:pPr>
            <w:r w:rsidRPr="007A309B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hr-HR" w:bidi="ar-SA"/>
              </w:rPr>
              <w:t>Put gimnazije 64</w:t>
            </w:r>
          </w:p>
          <w:p w:rsidR="007A309B" w:rsidRPr="007A309B" w:rsidRDefault="00856FCF" w:rsidP="007A309B">
            <w:pPr>
              <w:jc w:val="left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hr-HR" w:bidi="ar-SA"/>
              </w:rPr>
            </w:pPr>
            <w:r w:rsidRPr="007A309B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hr-HR" w:bidi="ar-SA"/>
              </w:rPr>
              <w:t xml:space="preserve">22000 Šibenik </w:t>
            </w:r>
          </w:p>
          <w:p w:rsidR="00856FCF" w:rsidRPr="007A309B" w:rsidRDefault="00856FCF" w:rsidP="007A309B">
            <w:pPr>
              <w:rPr>
                <w:rFonts w:ascii="Verdana" w:eastAsia="Times New Roman" w:hAnsi="Verdana" w:cs="Arial"/>
                <w:sz w:val="20"/>
                <w:szCs w:val="20"/>
                <w:lang w:eastAsia="hr-HR" w:bidi="ar-SA"/>
              </w:rPr>
            </w:pPr>
          </w:p>
        </w:tc>
      </w:tr>
      <w:tr w:rsidR="001841F7" w:rsidRPr="007A309B" w:rsidTr="007A309B">
        <w:trPr>
          <w:trHeight w:val="565"/>
        </w:trPr>
        <w:tc>
          <w:tcPr>
            <w:tcW w:w="14642" w:type="dxa"/>
            <w:gridSpan w:val="7"/>
            <w:shd w:val="clear" w:color="auto" w:fill="auto"/>
            <w:hideMark/>
          </w:tcPr>
          <w:p w:rsidR="001841F7" w:rsidRPr="007A309B" w:rsidRDefault="001841F7" w:rsidP="007A309B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hr-HR" w:bidi="ar-SA"/>
              </w:rPr>
            </w:pPr>
            <w:r w:rsidRPr="007A309B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hr-HR" w:bidi="ar-SA"/>
              </w:rPr>
              <w:t>TROŠKOVNIK RADOVA</w:t>
            </w:r>
          </w:p>
        </w:tc>
      </w:tr>
      <w:tr w:rsidR="00A352DB" w:rsidRPr="007A309B" w:rsidTr="007A309B">
        <w:trPr>
          <w:trHeight w:val="298"/>
        </w:trPr>
        <w:tc>
          <w:tcPr>
            <w:tcW w:w="14642" w:type="dxa"/>
            <w:gridSpan w:val="7"/>
            <w:shd w:val="clear" w:color="auto" w:fill="auto"/>
            <w:noWrap/>
            <w:vAlign w:val="center"/>
            <w:hideMark/>
          </w:tcPr>
          <w:p w:rsidR="00A352DB" w:rsidRPr="007A309B" w:rsidRDefault="00A352DB" w:rsidP="007A309B">
            <w:pPr>
              <w:jc w:val="left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hr-HR" w:bidi="ar-SA"/>
              </w:rPr>
            </w:pPr>
            <w:r w:rsidRPr="007A309B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hr-HR" w:bidi="ar-SA"/>
              </w:rPr>
              <w:t xml:space="preserve">1. LOKACIJA: </w:t>
            </w:r>
            <w:r w:rsidR="007A309B" w:rsidRPr="007A309B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hr-HR" w:bidi="ar-SA"/>
              </w:rPr>
              <w:t>KRALJA ZVONIMIRA 2</w:t>
            </w:r>
            <w:r w:rsidRPr="007A309B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hr-HR" w:bidi="ar-SA"/>
              </w:rPr>
              <w:t xml:space="preserve">, </w:t>
            </w:r>
            <w:r w:rsidR="007A309B" w:rsidRPr="007A309B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hr-HR" w:bidi="ar-SA"/>
              </w:rPr>
              <w:t xml:space="preserve">22000 </w:t>
            </w:r>
            <w:r w:rsidRPr="007A309B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hr-HR" w:bidi="ar-SA"/>
              </w:rPr>
              <w:t>ŠIBENIK</w:t>
            </w:r>
          </w:p>
        </w:tc>
      </w:tr>
      <w:tr w:rsidR="001841F7" w:rsidRPr="007A309B" w:rsidTr="007A309B">
        <w:trPr>
          <w:trHeight w:val="893"/>
        </w:trPr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1841F7" w:rsidRPr="007A309B" w:rsidRDefault="001841F7" w:rsidP="007A309B">
            <w:pPr>
              <w:jc w:val="left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hr-HR" w:bidi="ar-SA"/>
              </w:rPr>
            </w:pPr>
            <w:r w:rsidRPr="007A309B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hr-HR" w:bidi="ar-SA"/>
              </w:rPr>
              <w:t>R</w:t>
            </w:r>
            <w:r w:rsidR="00B412BF" w:rsidRPr="007A309B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hr-HR" w:bidi="ar-SA"/>
              </w:rPr>
              <w:t>.</w:t>
            </w:r>
            <w:r w:rsidRPr="007A309B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hr-HR" w:bidi="ar-SA"/>
              </w:rPr>
              <w:t>B</w:t>
            </w:r>
            <w:r w:rsidR="00B412BF" w:rsidRPr="007A309B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hr-HR" w:bidi="ar-SA"/>
              </w:rPr>
              <w:t>R.</w:t>
            </w:r>
          </w:p>
        </w:tc>
        <w:tc>
          <w:tcPr>
            <w:tcW w:w="4255" w:type="dxa"/>
            <w:shd w:val="clear" w:color="auto" w:fill="auto"/>
            <w:vAlign w:val="center"/>
            <w:hideMark/>
          </w:tcPr>
          <w:p w:rsidR="001841F7" w:rsidRPr="007A309B" w:rsidRDefault="001841F7" w:rsidP="007A309B">
            <w:pPr>
              <w:jc w:val="left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hr-HR" w:bidi="ar-SA"/>
              </w:rPr>
            </w:pPr>
            <w:r w:rsidRPr="007A309B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hr-HR" w:bidi="ar-SA"/>
              </w:rPr>
              <w:t>OPIS STAVKE</w:t>
            </w:r>
          </w:p>
        </w:tc>
        <w:tc>
          <w:tcPr>
            <w:tcW w:w="1822" w:type="dxa"/>
            <w:shd w:val="clear" w:color="auto" w:fill="auto"/>
            <w:vAlign w:val="center"/>
            <w:hideMark/>
          </w:tcPr>
          <w:p w:rsidR="001841F7" w:rsidRPr="007A309B" w:rsidRDefault="001841F7" w:rsidP="007A309B">
            <w:pPr>
              <w:jc w:val="left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hr-HR" w:bidi="ar-SA"/>
              </w:rPr>
            </w:pPr>
            <w:r w:rsidRPr="007A309B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hr-HR" w:bidi="ar-SA"/>
              </w:rPr>
              <w:t>JEDINICA MJERE</w:t>
            </w:r>
          </w:p>
        </w:tc>
        <w:tc>
          <w:tcPr>
            <w:tcW w:w="1877" w:type="dxa"/>
            <w:shd w:val="clear" w:color="auto" w:fill="auto"/>
            <w:vAlign w:val="center"/>
            <w:hideMark/>
          </w:tcPr>
          <w:p w:rsidR="001841F7" w:rsidRPr="007A309B" w:rsidRDefault="001841F7" w:rsidP="007A309B">
            <w:pPr>
              <w:jc w:val="left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hr-HR" w:bidi="ar-SA"/>
              </w:rPr>
            </w:pPr>
            <w:r w:rsidRPr="007A309B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hr-HR" w:bidi="ar-SA"/>
              </w:rPr>
              <w:t>KOLIČINA</w:t>
            </w:r>
          </w:p>
        </w:tc>
        <w:tc>
          <w:tcPr>
            <w:tcW w:w="2055" w:type="dxa"/>
            <w:shd w:val="clear" w:color="auto" w:fill="auto"/>
            <w:vAlign w:val="center"/>
            <w:hideMark/>
          </w:tcPr>
          <w:p w:rsidR="001841F7" w:rsidRPr="007A309B" w:rsidRDefault="001841F7" w:rsidP="007A309B">
            <w:pPr>
              <w:jc w:val="left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hr-HR" w:bidi="ar-SA"/>
              </w:rPr>
            </w:pPr>
            <w:r w:rsidRPr="007A309B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hr-HR" w:bidi="ar-SA"/>
              </w:rPr>
              <w:t>JEDINIČNA CIJENA (kn)   bez pdv-a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1841F7" w:rsidRPr="007A309B" w:rsidRDefault="001841F7" w:rsidP="007A309B">
            <w:pPr>
              <w:jc w:val="left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hr-HR" w:bidi="ar-SA"/>
              </w:rPr>
            </w:pPr>
            <w:r w:rsidRPr="007A309B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hr-HR" w:bidi="ar-SA"/>
              </w:rPr>
              <w:t>UKUPNA CIJENA (kn) bez PDV-a</w:t>
            </w:r>
          </w:p>
        </w:tc>
        <w:tc>
          <w:tcPr>
            <w:tcW w:w="1698" w:type="dxa"/>
            <w:shd w:val="clear" w:color="auto" w:fill="auto"/>
            <w:vAlign w:val="center"/>
            <w:hideMark/>
          </w:tcPr>
          <w:p w:rsidR="001841F7" w:rsidRPr="007A309B" w:rsidRDefault="00E9469C" w:rsidP="007A309B">
            <w:pPr>
              <w:jc w:val="left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hr-HR" w:bidi="ar-SA"/>
              </w:rPr>
            </w:pPr>
            <w:r w:rsidRPr="007A309B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hr-HR" w:bidi="ar-SA"/>
              </w:rPr>
              <w:t xml:space="preserve">UKUPNA CIJENA (kn)   s </w:t>
            </w:r>
            <w:r w:rsidR="001841F7" w:rsidRPr="007A309B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hr-HR" w:bidi="ar-SA"/>
              </w:rPr>
              <w:t>PDV-om</w:t>
            </w:r>
          </w:p>
        </w:tc>
      </w:tr>
      <w:tr w:rsidR="00651FFD" w:rsidRPr="007A309B" w:rsidTr="007A309B">
        <w:trPr>
          <w:trHeight w:val="560"/>
        </w:trPr>
        <w:tc>
          <w:tcPr>
            <w:tcW w:w="1195" w:type="dxa"/>
            <w:shd w:val="clear" w:color="auto" w:fill="auto"/>
            <w:noWrap/>
            <w:vAlign w:val="center"/>
          </w:tcPr>
          <w:p w:rsidR="00651FFD" w:rsidRPr="007A309B" w:rsidRDefault="00651FFD" w:rsidP="007A309B">
            <w:pPr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hr-HR" w:bidi="ar-SA"/>
              </w:rPr>
            </w:pPr>
            <w:r w:rsidRPr="007A309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hr-HR" w:bidi="ar-SA"/>
              </w:rPr>
              <w:t>1.</w:t>
            </w:r>
          </w:p>
        </w:tc>
        <w:tc>
          <w:tcPr>
            <w:tcW w:w="4255" w:type="dxa"/>
            <w:shd w:val="clear" w:color="auto" w:fill="auto"/>
            <w:vAlign w:val="center"/>
          </w:tcPr>
          <w:p w:rsidR="00651FFD" w:rsidRPr="007A309B" w:rsidRDefault="00856FCF" w:rsidP="007A309B">
            <w:pPr>
              <w:jc w:val="left"/>
              <w:rPr>
                <w:rFonts w:ascii="Verdana" w:hAnsi="Verdana" w:cs="Arial"/>
                <w:iCs/>
                <w:sz w:val="18"/>
                <w:szCs w:val="18"/>
              </w:rPr>
            </w:pPr>
            <w:r w:rsidRPr="007A309B">
              <w:rPr>
                <w:rFonts w:ascii="Verdana" w:hAnsi="Verdana" w:cs="Arial"/>
                <w:iCs/>
                <w:sz w:val="18"/>
                <w:szCs w:val="18"/>
              </w:rPr>
              <w:t>Rušenje i demontaža</w:t>
            </w:r>
          </w:p>
          <w:p w:rsidR="00856FCF" w:rsidRPr="007A309B" w:rsidRDefault="00856FCF" w:rsidP="007A309B">
            <w:pPr>
              <w:jc w:val="left"/>
              <w:rPr>
                <w:rFonts w:ascii="Verdana" w:hAnsi="Verdana" w:cs="Arial"/>
                <w:iCs/>
                <w:sz w:val="18"/>
                <w:szCs w:val="18"/>
              </w:rPr>
            </w:pPr>
            <w:r w:rsidRPr="007A309B">
              <w:rPr>
                <w:rFonts w:ascii="Verdana" w:hAnsi="Verdana" w:cs="Arial"/>
                <w:iCs/>
                <w:sz w:val="18"/>
                <w:szCs w:val="18"/>
              </w:rPr>
              <w:t>- demontaža i deponiranje postojećeg visećeg stropa od armstrong ploča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B82A7D" w:rsidRPr="007A309B" w:rsidRDefault="00B82A7D" w:rsidP="007A309B">
            <w:pPr>
              <w:jc w:val="lef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hr-HR" w:bidi="ar-SA"/>
              </w:rPr>
            </w:pPr>
          </w:p>
          <w:p w:rsidR="00B82A7D" w:rsidRPr="007A309B" w:rsidRDefault="00B82A7D" w:rsidP="007A309B">
            <w:pPr>
              <w:jc w:val="lef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hr-HR" w:bidi="ar-SA"/>
              </w:rPr>
            </w:pPr>
          </w:p>
          <w:p w:rsidR="00B82A7D" w:rsidRPr="007A309B" w:rsidRDefault="00B82A7D" w:rsidP="007A309B">
            <w:pPr>
              <w:jc w:val="lef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hr-HR" w:bidi="ar-SA"/>
              </w:rPr>
            </w:pPr>
          </w:p>
        </w:tc>
        <w:tc>
          <w:tcPr>
            <w:tcW w:w="1877" w:type="dxa"/>
            <w:shd w:val="clear" w:color="auto" w:fill="auto"/>
            <w:vAlign w:val="center"/>
          </w:tcPr>
          <w:p w:rsidR="00651FFD" w:rsidRPr="007A309B" w:rsidRDefault="00856FCF" w:rsidP="007A309B">
            <w:pPr>
              <w:jc w:val="lef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hr-HR" w:bidi="ar-SA"/>
              </w:rPr>
            </w:pPr>
            <w:r w:rsidRPr="007A309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hr-HR" w:bidi="ar-SA"/>
              </w:rPr>
              <w:t>1</w:t>
            </w:r>
          </w:p>
          <w:p w:rsidR="00B82A7D" w:rsidRPr="007A309B" w:rsidRDefault="00B82A7D" w:rsidP="007A309B">
            <w:pPr>
              <w:jc w:val="lef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hr-HR" w:bidi="ar-SA"/>
              </w:rPr>
            </w:pPr>
          </w:p>
          <w:p w:rsidR="00B82A7D" w:rsidRPr="007A309B" w:rsidRDefault="00B82A7D" w:rsidP="007A309B">
            <w:pPr>
              <w:jc w:val="lef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hr-HR" w:bidi="ar-SA"/>
              </w:rPr>
            </w:pPr>
          </w:p>
          <w:p w:rsidR="00B82A7D" w:rsidRPr="007A309B" w:rsidRDefault="00B82A7D" w:rsidP="007A309B">
            <w:pPr>
              <w:jc w:val="lef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hr-HR" w:bidi="ar-SA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 w:rsidR="00651FFD" w:rsidRPr="007A309B" w:rsidRDefault="00651FFD" w:rsidP="007A309B">
            <w:pPr>
              <w:jc w:val="lef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hr-HR" w:bidi="ar-SA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:rsidR="00651FFD" w:rsidRPr="007A309B" w:rsidRDefault="00651FFD" w:rsidP="007A309B">
            <w:pPr>
              <w:jc w:val="lef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hr-HR" w:bidi="ar-SA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:rsidR="00651FFD" w:rsidRPr="007A309B" w:rsidRDefault="00651FFD" w:rsidP="007A309B">
            <w:pPr>
              <w:jc w:val="lef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hr-HR" w:bidi="ar-SA"/>
              </w:rPr>
            </w:pPr>
          </w:p>
        </w:tc>
      </w:tr>
      <w:tr w:rsidR="001841F7" w:rsidRPr="007A309B" w:rsidTr="007A309B">
        <w:trPr>
          <w:trHeight w:val="372"/>
        </w:trPr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1841F7" w:rsidRPr="007A309B" w:rsidRDefault="00C062B3" w:rsidP="007A309B">
            <w:pPr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hr-HR" w:bidi="ar-SA"/>
              </w:rPr>
            </w:pPr>
            <w:r w:rsidRPr="007A309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hr-HR" w:bidi="ar-SA"/>
              </w:rPr>
              <w:t>2.</w:t>
            </w:r>
          </w:p>
        </w:tc>
        <w:tc>
          <w:tcPr>
            <w:tcW w:w="4255" w:type="dxa"/>
            <w:shd w:val="clear" w:color="auto" w:fill="auto"/>
            <w:vAlign w:val="center"/>
            <w:hideMark/>
          </w:tcPr>
          <w:p w:rsidR="00856FCF" w:rsidRPr="007A309B" w:rsidRDefault="00856FCF" w:rsidP="007A309B">
            <w:pPr>
              <w:jc w:val="left"/>
              <w:rPr>
                <w:rFonts w:ascii="Verdana" w:hAnsi="Verdana" w:cs="Arial"/>
                <w:iCs/>
                <w:sz w:val="18"/>
                <w:szCs w:val="18"/>
              </w:rPr>
            </w:pPr>
            <w:r w:rsidRPr="007A309B">
              <w:rPr>
                <w:rFonts w:ascii="Verdana" w:hAnsi="Verdana" w:cs="Arial"/>
                <w:iCs/>
                <w:sz w:val="18"/>
                <w:szCs w:val="18"/>
              </w:rPr>
              <w:t>Rušenje i demontaža</w:t>
            </w:r>
          </w:p>
          <w:p w:rsidR="001841F7" w:rsidRPr="007A309B" w:rsidRDefault="00856FCF" w:rsidP="007A309B">
            <w:pPr>
              <w:jc w:val="left"/>
              <w:rPr>
                <w:rFonts w:ascii="Verdana" w:hAnsi="Verdana" w:cs="Arial"/>
                <w:iCs/>
                <w:sz w:val="18"/>
                <w:szCs w:val="18"/>
              </w:rPr>
            </w:pPr>
            <w:r w:rsidRPr="007A309B">
              <w:rPr>
                <w:rFonts w:ascii="Verdana" w:hAnsi="Verdana" w:cs="Arial"/>
                <w:iCs/>
                <w:sz w:val="18"/>
                <w:szCs w:val="18"/>
              </w:rPr>
              <w:t>- skidanje i deponiranje stare žbuke sa prvotnog stropa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B82A7D" w:rsidRPr="007A309B" w:rsidRDefault="00B82A7D" w:rsidP="007A309B">
            <w:pPr>
              <w:jc w:val="lef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hr-HR" w:bidi="ar-SA"/>
              </w:rPr>
            </w:pPr>
          </w:p>
          <w:p w:rsidR="00B82A7D" w:rsidRPr="007A309B" w:rsidRDefault="00B82A7D" w:rsidP="007A309B">
            <w:pPr>
              <w:jc w:val="lef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hr-HR" w:bidi="ar-SA"/>
              </w:rPr>
            </w:pPr>
          </w:p>
        </w:tc>
        <w:tc>
          <w:tcPr>
            <w:tcW w:w="1877" w:type="dxa"/>
            <w:shd w:val="clear" w:color="auto" w:fill="auto"/>
            <w:vAlign w:val="center"/>
          </w:tcPr>
          <w:p w:rsidR="001841F7" w:rsidRPr="007A309B" w:rsidRDefault="00856FCF" w:rsidP="007A309B">
            <w:pPr>
              <w:jc w:val="lef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hr-HR" w:bidi="ar-SA"/>
              </w:rPr>
            </w:pPr>
            <w:r w:rsidRPr="007A309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hr-HR" w:bidi="ar-SA"/>
              </w:rPr>
              <w:t>1</w:t>
            </w:r>
          </w:p>
          <w:p w:rsidR="00B82A7D" w:rsidRPr="007A309B" w:rsidRDefault="00B82A7D" w:rsidP="007A309B">
            <w:pPr>
              <w:jc w:val="lef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hr-HR" w:bidi="ar-SA"/>
              </w:rPr>
            </w:pPr>
          </w:p>
          <w:p w:rsidR="00B82A7D" w:rsidRPr="007A309B" w:rsidRDefault="00B82A7D" w:rsidP="007A309B">
            <w:pPr>
              <w:jc w:val="lef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hr-HR" w:bidi="ar-SA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 w:rsidR="001841F7" w:rsidRPr="007A309B" w:rsidRDefault="001841F7" w:rsidP="007A309B">
            <w:pPr>
              <w:jc w:val="lef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hr-HR" w:bidi="ar-SA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1841F7" w:rsidRPr="007A309B" w:rsidRDefault="001841F7" w:rsidP="007A309B">
            <w:pPr>
              <w:jc w:val="lef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hr-HR" w:bidi="ar-SA"/>
              </w:rPr>
            </w:pPr>
          </w:p>
        </w:tc>
        <w:tc>
          <w:tcPr>
            <w:tcW w:w="1698" w:type="dxa"/>
            <w:shd w:val="clear" w:color="auto" w:fill="auto"/>
            <w:vAlign w:val="center"/>
            <w:hideMark/>
          </w:tcPr>
          <w:p w:rsidR="001841F7" w:rsidRPr="007A309B" w:rsidRDefault="001841F7" w:rsidP="007A309B">
            <w:pPr>
              <w:jc w:val="lef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hr-HR" w:bidi="ar-SA"/>
              </w:rPr>
            </w:pPr>
          </w:p>
        </w:tc>
      </w:tr>
      <w:tr w:rsidR="001841F7" w:rsidRPr="007A309B" w:rsidTr="007A309B">
        <w:trPr>
          <w:trHeight w:val="1174"/>
        </w:trPr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856FCF" w:rsidRPr="007A309B" w:rsidRDefault="00651FFD" w:rsidP="007A309B">
            <w:pPr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hr-HR" w:bidi="ar-SA"/>
              </w:rPr>
            </w:pPr>
            <w:r w:rsidRPr="007A309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hr-HR" w:bidi="ar-SA"/>
              </w:rPr>
              <w:t>3.</w:t>
            </w:r>
          </w:p>
          <w:p w:rsidR="00856FCF" w:rsidRPr="007A309B" w:rsidRDefault="00856FCF" w:rsidP="007A309B">
            <w:pPr>
              <w:jc w:val="center"/>
              <w:rPr>
                <w:rFonts w:ascii="Verdana" w:eastAsia="Times New Roman" w:hAnsi="Verdana" w:cs="Arial"/>
                <w:sz w:val="20"/>
                <w:szCs w:val="20"/>
                <w:lang w:eastAsia="hr-HR" w:bidi="ar-SA"/>
              </w:rPr>
            </w:pPr>
          </w:p>
          <w:p w:rsidR="00856FCF" w:rsidRPr="007A309B" w:rsidRDefault="00856FCF" w:rsidP="007A309B">
            <w:pPr>
              <w:jc w:val="center"/>
              <w:rPr>
                <w:rFonts w:ascii="Verdana" w:eastAsia="Times New Roman" w:hAnsi="Verdana" w:cs="Arial"/>
                <w:sz w:val="20"/>
                <w:szCs w:val="20"/>
                <w:lang w:eastAsia="hr-HR" w:bidi="ar-SA"/>
              </w:rPr>
            </w:pPr>
          </w:p>
          <w:p w:rsidR="00856FCF" w:rsidRPr="007A309B" w:rsidRDefault="00856FCF" w:rsidP="007A309B">
            <w:pPr>
              <w:jc w:val="center"/>
              <w:rPr>
                <w:rFonts w:ascii="Verdana" w:eastAsia="Times New Roman" w:hAnsi="Verdana" w:cs="Arial"/>
                <w:sz w:val="20"/>
                <w:szCs w:val="20"/>
                <w:lang w:eastAsia="hr-HR" w:bidi="ar-SA"/>
              </w:rPr>
            </w:pPr>
          </w:p>
          <w:p w:rsidR="001841F7" w:rsidRPr="007A309B" w:rsidRDefault="001841F7" w:rsidP="007A309B">
            <w:pPr>
              <w:jc w:val="center"/>
              <w:rPr>
                <w:rFonts w:ascii="Verdana" w:eastAsia="Times New Roman" w:hAnsi="Verdana" w:cs="Arial"/>
                <w:sz w:val="20"/>
                <w:szCs w:val="20"/>
                <w:lang w:eastAsia="hr-HR" w:bidi="ar-SA"/>
              </w:rPr>
            </w:pPr>
          </w:p>
        </w:tc>
        <w:tc>
          <w:tcPr>
            <w:tcW w:w="4255" w:type="dxa"/>
            <w:shd w:val="clear" w:color="auto" w:fill="auto"/>
            <w:vAlign w:val="center"/>
            <w:hideMark/>
          </w:tcPr>
          <w:p w:rsidR="001841F7" w:rsidRPr="007A309B" w:rsidRDefault="00856FCF" w:rsidP="007A309B">
            <w:pPr>
              <w:spacing w:before="100" w:beforeAutospacing="1" w:after="100" w:afterAutospacing="1"/>
              <w:jc w:val="left"/>
              <w:rPr>
                <w:rFonts w:ascii="Verdana" w:hAnsi="Verdana" w:cs="Arial"/>
                <w:iCs/>
                <w:sz w:val="18"/>
                <w:szCs w:val="18"/>
              </w:rPr>
            </w:pPr>
            <w:r w:rsidRPr="007A309B">
              <w:rPr>
                <w:rFonts w:ascii="Verdana" w:hAnsi="Verdana" w:cs="Arial"/>
                <w:iCs/>
                <w:sz w:val="18"/>
                <w:szCs w:val="18"/>
              </w:rPr>
              <w:t>Gipskartonski radovi</w:t>
            </w:r>
          </w:p>
          <w:p w:rsidR="00856FCF" w:rsidRPr="007A309B" w:rsidRDefault="00856FCF" w:rsidP="007A309B">
            <w:pPr>
              <w:jc w:val="left"/>
              <w:rPr>
                <w:rFonts w:ascii="Verdana" w:hAnsi="Verdana" w:cs="Arial"/>
                <w:iCs/>
                <w:sz w:val="18"/>
                <w:szCs w:val="18"/>
              </w:rPr>
            </w:pPr>
            <w:r w:rsidRPr="007A309B">
              <w:rPr>
                <w:rFonts w:ascii="Verdana" w:hAnsi="Verdana" w:cs="Arial"/>
                <w:iCs/>
                <w:sz w:val="18"/>
                <w:szCs w:val="18"/>
              </w:rPr>
              <w:t>- montaža i gletovanje novog visećeg gipsanog stropa na pocinčanoj križnoj podkonstrukciji te bojanje istog na visini od 4 m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1841F7" w:rsidRPr="007A309B" w:rsidRDefault="00856FCF" w:rsidP="007A309B">
            <w:pPr>
              <w:jc w:val="lef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hr-HR" w:bidi="ar-SA"/>
              </w:rPr>
            </w:pPr>
            <w:r w:rsidRPr="007A309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hr-HR" w:bidi="ar-SA"/>
              </w:rPr>
              <w:t>m2</w:t>
            </w:r>
          </w:p>
          <w:p w:rsidR="00B82A7D" w:rsidRPr="007A309B" w:rsidRDefault="00B82A7D" w:rsidP="007A309B">
            <w:pPr>
              <w:jc w:val="lef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hr-HR" w:bidi="ar-SA"/>
              </w:rPr>
            </w:pPr>
          </w:p>
          <w:p w:rsidR="00B82A7D" w:rsidRPr="007A309B" w:rsidRDefault="00B82A7D" w:rsidP="007A309B">
            <w:pPr>
              <w:jc w:val="lef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hr-HR" w:bidi="ar-SA"/>
              </w:rPr>
            </w:pPr>
          </w:p>
          <w:p w:rsidR="00B82A7D" w:rsidRPr="007A309B" w:rsidRDefault="00B82A7D" w:rsidP="007A309B">
            <w:pPr>
              <w:jc w:val="lef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hr-HR" w:bidi="ar-SA"/>
              </w:rPr>
            </w:pPr>
          </w:p>
          <w:p w:rsidR="00B82A7D" w:rsidRPr="007A309B" w:rsidRDefault="00B82A7D" w:rsidP="007A309B">
            <w:pPr>
              <w:jc w:val="lef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hr-HR" w:bidi="ar-SA"/>
              </w:rPr>
            </w:pPr>
          </w:p>
          <w:p w:rsidR="00B82A7D" w:rsidRPr="007A309B" w:rsidRDefault="00B82A7D" w:rsidP="007A309B">
            <w:pPr>
              <w:jc w:val="lef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hr-HR" w:bidi="ar-SA"/>
              </w:rPr>
            </w:pPr>
          </w:p>
          <w:p w:rsidR="00B82A7D" w:rsidRPr="007A309B" w:rsidRDefault="00B82A7D" w:rsidP="007A309B">
            <w:pPr>
              <w:jc w:val="lef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hr-HR" w:bidi="ar-SA"/>
              </w:rPr>
            </w:pPr>
          </w:p>
          <w:p w:rsidR="00B82A7D" w:rsidRPr="007A309B" w:rsidRDefault="00B82A7D" w:rsidP="007A309B">
            <w:pPr>
              <w:jc w:val="lef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hr-HR" w:bidi="ar-SA"/>
              </w:rPr>
            </w:pPr>
          </w:p>
        </w:tc>
        <w:tc>
          <w:tcPr>
            <w:tcW w:w="1877" w:type="dxa"/>
            <w:shd w:val="clear" w:color="auto" w:fill="auto"/>
            <w:vAlign w:val="center"/>
          </w:tcPr>
          <w:p w:rsidR="001841F7" w:rsidRPr="007A309B" w:rsidRDefault="00856FCF" w:rsidP="007A309B">
            <w:pPr>
              <w:jc w:val="lef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hr-HR" w:bidi="ar-SA"/>
              </w:rPr>
            </w:pPr>
            <w:r w:rsidRPr="007A309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hr-HR" w:bidi="ar-SA"/>
              </w:rPr>
              <w:t>57</w:t>
            </w:r>
          </w:p>
          <w:p w:rsidR="00B82A7D" w:rsidRPr="007A309B" w:rsidRDefault="00B82A7D" w:rsidP="007A309B">
            <w:pPr>
              <w:jc w:val="lef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hr-HR" w:bidi="ar-SA"/>
              </w:rPr>
            </w:pPr>
          </w:p>
          <w:p w:rsidR="00B82A7D" w:rsidRPr="007A309B" w:rsidRDefault="00B82A7D" w:rsidP="007A309B">
            <w:pPr>
              <w:jc w:val="lef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hr-HR" w:bidi="ar-SA"/>
              </w:rPr>
            </w:pPr>
          </w:p>
          <w:p w:rsidR="00B82A7D" w:rsidRPr="007A309B" w:rsidRDefault="00B82A7D" w:rsidP="007A309B">
            <w:pPr>
              <w:jc w:val="lef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hr-HR" w:bidi="ar-SA"/>
              </w:rPr>
            </w:pPr>
          </w:p>
          <w:p w:rsidR="00B82A7D" w:rsidRPr="007A309B" w:rsidRDefault="00B82A7D" w:rsidP="007A309B">
            <w:pPr>
              <w:jc w:val="lef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hr-HR" w:bidi="ar-SA"/>
              </w:rPr>
            </w:pPr>
          </w:p>
          <w:p w:rsidR="00B82A7D" w:rsidRPr="007A309B" w:rsidRDefault="00B82A7D" w:rsidP="007A309B">
            <w:pPr>
              <w:jc w:val="lef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hr-HR" w:bidi="ar-SA"/>
              </w:rPr>
            </w:pPr>
          </w:p>
          <w:p w:rsidR="00B82A7D" w:rsidRPr="007A309B" w:rsidRDefault="00B82A7D" w:rsidP="007A309B">
            <w:pPr>
              <w:jc w:val="lef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hr-HR" w:bidi="ar-SA"/>
              </w:rPr>
            </w:pPr>
          </w:p>
          <w:p w:rsidR="00B82A7D" w:rsidRPr="007A309B" w:rsidRDefault="00B82A7D" w:rsidP="007A309B">
            <w:pPr>
              <w:jc w:val="lef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hr-HR" w:bidi="ar-SA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 w:rsidR="001841F7" w:rsidRPr="007A309B" w:rsidRDefault="001841F7" w:rsidP="007A309B">
            <w:pPr>
              <w:jc w:val="lef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hr-HR" w:bidi="ar-SA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1841F7" w:rsidRPr="007A309B" w:rsidRDefault="001841F7" w:rsidP="007A309B">
            <w:pPr>
              <w:jc w:val="lef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hr-HR" w:bidi="ar-SA"/>
              </w:rPr>
            </w:pPr>
          </w:p>
        </w:tc>
        <w:tc>
          <w:tcPr>
            <w:tcW w:w="1698" w:type="dxa"/>
            <w:shd w:val="clear" w:color="auto" w:fill="auto"/>
            <w:vAlign w:val="center"/>
            <w:hideMark/>
          </w:tcPr>
          <w:p w:rsidR="001841F7" w:rsidRPr="007A309B" w:rsidRDefault="001841F7" w:rsidP="007A309B">
            <w:pPr>
              <w:jc w:val="lef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hr-HR" w:bidi="ar-SA"/>
              </w:rPr>
            </w:pPr>
          </w:p>
        </w:tc>
      </w:tr>
      <w:tr w:rsidR="001841F7" w:rsidRPr="007A309B" w:rsidTr="007A309B">
        <w:trPr>
          <w:trHeight w:val="372"/>
        </w:trPr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FF454C" w:rsidRPr="007A309B" w:rsidRDefault="00FF454C" w:rsidP="007A309B">
            <w:pPr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hr-HR" w:bidi="ar-SA"/>
              </w:rPr>
            </w:pPr>
          </w:p>
          <w:p w:rsidR="001841F7" w:rsidRPr="007A309B" w:rsidRDefault="007A309B" w:rsidP="007A309B">
            <w:pPr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hr-HR" w:bidi="ar-SA"/>
              </w:rPr>
            </w:pPr>
            <w:r w:rsidRPr="007A309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hr-HR" w:bidi="ar-SA"/>
              </w:rPr>
              <w:t>4</w:t>
            </w:r>
            <w:r w:rsidR="00FF454C" w:rsidRPr="007A309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hr-HR" w:bidi="ar-SA"/>
              </w:rPr>
              <w:t>.</w:t>
            </w:r>
          </w:p>
        </w:tc>
        <w:tc>
          <w:tcPr>
            <w:tcW w:w="4255" w:type="dxa"/>
            <w:shd w:val="clear" w:color="auto" w:fill="auto"/>
            <w:vAlign w:val="center"/>
            <w:hideMark/>
          </w:tcPr>
          <w:p w:rsidR="001841F7" w:rsidRPr="007A309B" w:rsidRDefault="00856FCF" w:rsidP="007A309B">
            <w:pPr>
              <w:jc w:val="left"/>
              <w:rPr>
                <w:rFonts w:ascii="Verdana" w:hAnsi="Verdana" w:cs="Arial"/>
                <w:iCs/>
                <w:sz w:val="18"/>
                <w:szCs w:val="18"/>
              </w:rPr>
            </w:pPr>
            <w:r w:rsidRPr="007A309B">
              <w:rPr>
                <w:rFonts w:ascii="Verdana" w:hAnsi="Verdana" w:cs="Arial"/>
                <w:iCs/>
                <w:sz w:val="18"/>
                <w:szCs w:val="18"/>
              </w:rPr>
              <w:t>Impregniranje i bojanje</w:t>
            </w:r>
          </w:p>
          <w:p w:rsidR="00856FCF" w:rsidRPr="007A309B" w:rsidRDefault="00856FCF" w:rsidP="007A309B">
            <w:pPr>
              <w:jc w:val="left"/>
              <w:rPr>
                <w:rFonts w:ascii="Verdana" w:hAnsi="Verdana" w:cs="Arial"/>
                <w:iCs/>
                <w:sz w:val="18"/>
                <w:szCs w:val="18"/>
              </w:rPr>
            </w:pPr>
            <w:r w:rsidRPr="007A309B">
              <w:rPr>
                <w:rFonts w:ascii="Verdana" w:hAnsi="Verdana" w:cs="Arial"/>
                <w:iCs/>
                <w:sz w:val="18"/>
                <w:szCs w:val="18"/>
              </w:rPr>
              <w:t xml:space="preserve">- demontaža gipsanih obloga na zidovima te deponiranje materijala </w:t>
            </w:r>
          </w:p>
          <w:p w:rsidR="00856FCF" w:rsidRPr="007A309B" w:rsidRDefault="00856FCF" w:rsidP="007A309B">
            <w:pPr>
              <w:jc w:val="lef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hr-HR" w:bidi="ar-SA"/>
              </w:rPr>
            </w:pPr>
            <w:r w:rsidRPr="007A309B">
              <w:rPr>
                <w:rFonts w:ascii="Verdana" w:hAnsi="Verdana" w:cs="Arial"/>
                <w:iCs/>
                <w:sz w:val="18"/>
                <w:szCs w:val="18"/>
              </w:rPr>
              <w:t xml:space="preserve">- impregniranje impregnacijom za neupojne podloge, gletovanje i bojanje postojećih pločica na zidovima epoksidnom bojom </w:t>
            </w:r>
            <w:r w:rsidR="007A309B" w:rsidRPr="007A309B">
              <w:rPr>
                <w:rFonts w:ascii="Verdana" w:hAnsi="Verdana" w:cs="Arial"/>
                <w:iCs/>
                <w:sz w:val="18"/>
                <w:szCs w:val="18"/>
              </w:rPr>
              <w:t>otpornom na otiranje i pranje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B82A7D" w:rsidRPr="007A309B" w:rsidRDefault="007A309B" w:rsidP="007A309B">
            <w:pPr>
              <w:jc w:val="lef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hr-HR" w:bidi="ar-SA"/>
              </w:rPr>
            </w:pPr>
            <w:r w:rsidRPr="007A309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hr-HR" w:bidi="ar-SA"/>
              </w:rPr>
              <w:t>m2</w:t>
            </w:r>
          </w:p>
          <w:p w:rsidR="00B82A7D" w:rsidRPr="007A309B" w:rsidRDefault="00B82A7D" w:rsidP="007A309B">
            <w:pPr>
              <w:jc w:val="lef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hr-HR" w:bidi="ar-SA"/>
              </w:rPr>
            </w:pPr>
          </w:p>
        </w:tc>
        <w:tc>
          <w:tcPr>
            <w:tcW w:w="1877" w:type="dxa"/>
            <w:shd w:val="clear" w:color="auto" w:fill="auto"/>
            <w:vAlign w:val="center"/>
          </w:tcPr>
          <w:p w:rsidR="001841F7" w:rsidRPr="007A309B" w:rsidRDefault="007A309B" w:rsidP="007A309B">
            <w:pPr>
              <w:jc w:val="lef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hr-HR" w:bidi="ar-SA"/>
              </w:rPr>
            </w:pPr>
            <w:r w:rsidRPr="007A309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hr-HR" w:bidi="ar-SA"/>
              </w:rPr>
              <w:t>90</w:t>
            </w:r>
          </w:p>
          <w:p w:rsidR="00B82A7D" w:rsidRPr="007A309B" w:rsidRDefault="00B82A7D" w:rsidP="007A309B">
            <w:pPr>
              <w:jc w:val="lef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hr-HR" w:bidi="ar-SA"/>
              </w:rPr>
            </w:pPr>
          </w:p>
          <w:p w:rsidR="00B82A7D" w:rsidRPr="007A309B" w:rsidRDefault="00B82A7D" w:rsidP="007A309B">
            <w:pPr>
              <w:jc w:val="lef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hr-HR" w:bidi="ar-SA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 w:rsidR="001841F7" w:rsidRPr="007A309B" w:rsidRDefault="001841F7" w:rsidP="007A309B">
            <w:pPr>
              <w:jc w:val="lef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hr-HR" w:bidi="ar-SA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1841F7" w:rsidRPr="007A309B" w:rsidRDefault="001841F7" w:rsidP="007A309B">
            <w:pPr>
              <w:jc w:val="lef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hr-HR" w:bidi="ar-SA"/>
              </w:rPr>
            </w:pPr>
          </w:p>
        </w:tc>
        <w:tc>
          <w:tcPr>
            <w:tcW w:w="1698" w:type="dxa"/>
            <w:shd w:val="clear" w:color="auto" w:fill="auto"/>
            <w:vAlign w:val="center"/>
            <w:hideMark/>
          </w:tcPr>
          <w:p w:rsidR="001841F7" w:rsidRPr="007A309B" w:rsidRDefault="001841F7" w:rsidP="007A309B">
            <w:pPr>
              <w:jc w:val="lef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hr-HR" w:bidi="ar-SA"/>
              </w:rPr>
            </w:pPr>
          </w:p>
        </w:tc>
      </w:tr>
    </w:tbl>
    <w:p w:rsidR="007A309B" w:rsidRPr="007A309B" w:rsidRDefault="007A309B" w:rsidP="007A309B">
      <w:pPr>
        <w:rPr>
          <w:rFonts w:ascii="Verdana" w:hAnsi="Verdana" w:cs="Arial"/>
          <w:color w:val="000000"/>
          <w:sz w:val="20"/>
          <w:szCs w:val="20"/>
        </w:rPr>
      </w:pPr>
    </w:p>
    <w:p w:rsidR="001841F7" w:rsidRPr="007A309B" w:rsidRDefault="001841F7" w:rsidP="007A309B">
      <w:pPr>
        <w:rPr>
          <w:rFonts w:ascii="Verdana" w:hAnsi="Verdana" w:cs="Arial"/>
          <w:color w:val="000000"/>
          <w:sz w:val="20"/>
          <w:szCs w:val="20"/>
        </w:rPr>
      </w:pPr>
      <w:r w:rsidRPr="007A309B">
        <w:rPr>
          <w:rFonts w:ascii="Verdana" w:hAnsi="Verdana" w:cs="Arial"/>
          <w:color w:val="000000"/>
          <w:sz w:val="20"/>
          <w:szCs w:val="20"/>
        </w:rPr>
        <w:t xml:space="preserve">Ponuditelj je obvezan ispuniti sve stavke Troškovnika. Nije dozvoljeno niti prihvatljivo mijenjanje, precrtavanje ili korigiranje stavki Troškovnika. </w:t>
      </w:r>
      <w:r w:rsidR="007A309B"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7A309B">
        <w:rPr>
          <w:rFonts w:ascii="Verdana" w:hAnsi="Verdana" w:cs="Arial"/>
          <w:sz w:val="20"/>
          <w:szCs w:val="20"/>
        </w:rPr>
        <w:t>Prilikom ispunjavanja troškovnika ponuditelj ukupnu cijenu stavke izračunava kao: umnožak količine stavke i cijene stavke.</w:t>
      </w:r>
    </w:p>
    <w:p w:rsidR="001841F7" w:rsidRPr="007A309B" w:rsidRDefault="001841F7" w:rsidP="001841F7">
      <w:pPr>
        <w:jc w:val="left"/>
        <w:rPr>
          <w:rFonts w:ascii="Verdana" w:hAnsi="Verdana" w:cs="Arial"/>
          <w:sz w:val="20"/>
          <w:szCs w:val="20"/>
        </w:rPr>
      </w:pPr>
    </w:p>
    <w:p w:rsidR="001841F7" w:rsidRPr="007A309B" w:rsidRDefault="001841F7" w:rsidP="001841F7">
      <w:pPr>
        <w:jc w:val="left"/>
        <w:outlineLvl w:val="0"/>
        <w:rPr>
          <w:rFonts w:ascii="Verdana" w:hAnsi="Verdana" w:cs="Arial"/>
          <w:bCs/>
          <w:sz w:val="20"/>
          <w:szCs w:val="20"/>
        </w:rPr>
      </w:pPr>
      <w:r w:rsidRPr="007A309B">
        <w:rPr>
          <w:rFonts w:ascii="Verdana" w:hAnsi="Verdana" w:cs="Arial"/>
          <w:bCs/>
          <w:sz w:val="20"/>
          <w:szCs w:val="20"/>
        </w:rPr>
        <w:t>U</w:t>
      </w:r>
      <w:r w:rsidR="00A448FC" w:rsidRPr="007A309B">
        <w:rPr>
          <w:rFonts w:ascii="Verdana" w:hAnsi="Verdana" w:cs="Arial"/>
          <w:bCs/>
          <w:sz w:val="20"/>
          <w:szCs w:val="20"/>
        </w:rPr>
        <w:t xml:space="preserve"> _____________, _____________202</w:t>
      </w:r>
      <w:r w:rsidR="007A309B">
        <w:rPr>
          <w:rFonts w:ascii="Verdana" w:hAnsi="Verdana" w:cs="Arial"/>
          <w:bCs/>
          <w:sz w:val="20"/>
          <w:szCs w:val="20"/>
        </w:rPr>
        <w:t>6.</w:t>
      </w:r>
    </w:p>
    <w:p w:rsidR="001841F7" w:rsidRPr="007A309B" w:rsidRDefault="001841F7" w:rsidP="001841F7">
      <w:pPr>
        <w:jc w:val="left"/>
        <w:rPr>
          <w:rFonts w:ascii="Verdana" w:hAnsi="Verdana" w:cs="Arial"/>
          <w:bCs/>
          <w:sz w:val="20"/>
          <w:szCs w:val="20"/>
        </w:rPr>
      </w:pPr>
    </w:p>
    <w:p w:rsidR="001841F7" w:rsidRPr="007A309B" w:rsidRDefault="001841F7" w:rsidP="001841F7">
      <w:pPr>
        <w:jc w:val="left"/>
        <w:outlineLvl w:val="0"/>
        <w:rPr>
          <w:rFonts w:ascii="Verdana" w:hAnsi="Verdana" w:cs="Arial"/>
          <w:b/>
          <w:bCs/>
          <w:sz w:val="20"/>
          <w:szCs w:val="20"/>
        </w:rPr>
      </w:pPr>
      <w:r w:rsidRPr="007A309B">
        <w:rPr>
          <w:rFonts w:ascii="Verdana" w:hAnsi="Verdana" w:cs="Arial"/>
          <w:b/>
          <w:bCs/>
          <w:sz w:val="20"/>
          <w:szCs w:val="20"/>
        </w:rPr>
        <w:t xml:space="preserve"> Ponuditelj:      </w:t>
      </w:r>
    </w:p>
    <w:p w:rsidR="001841F7" w:rsidRPr="007A309B" w:rsidRDefault="001841F7" w:rsidP="001841F7">
      <w:pPr>
        <w:jc w:val="left"/>
        <w:outlineLvl w:val="0"/>
        <w:rPr>
          <w:rFonts w:ascii="Verdana" w:hAnsi="Verdana" w:cs="Arial"/>
          <w:b/>
          <w:bCs/>
          <w:sz w:val="20"/>
          <w:szCs w:val="20"/>
        </w:rPr>
      </w:pPr>
    </w:p>
    <w:p w:rsidR="001841F7" w:rsidRPr="007A309B" w:rsidRDefault="001841F7" w:rsidP="001841F7">
      <w:pPr>
        <w:jc w:val="left"/>
        <w:outlineLvl w:val="0"/>
        <w:rPr>
          <w:rFonts w:ascii="Verdana" w:hAnsi="Verdana" w:cs="Arial"/>
          <w:b/>
          <w:bCs/>
          <w:sz w:val="20"/>
          <w:szCs w:val="20"/>
        </w:rPr>
      </w:pPr>
      <w:r w:rsidRPr="007A309B">
        <w:rPr>
          <w:rFonts w:ascii="Verdana" w:hAnsi="Verdana" w:cs="Arial"/>
          <w:b/>
          <w:bCs/>
          <w:sz w:val="20"/>
          <w:szCs w:val="20"/>
        </w:rPr>
        <w:t>_______</w:t>
      </w:r>
      <w:r w:rsidR="00857123" w:rsidRPr="007A309B">
        <w:rPr>
          <w:rFonts w:ascii="Verdana" w:hAnsi="Verdana" w:cs="Arial"/>
          <w:b/>
          <w:bCs/>
          <w:sz w:val="20"/>
          <w:szCs w:val="20"/>
        </w:rPr>
        <w:t>______________________________________________</w:t>
      </w:r>
    </w:p>
    <w:p w:rsidR="004810B1" w:rsidRPr="007A309B" w:rsidRDefault="001841F7" w:rsidP="007A309B">
      <w:pPr>
        <w:tabs>
          <w:tab w:val="left" w:pos="6915"/>
        </w:tabs>
        <w:jc w:val="left"/>
        <w:outlineLvl w:val="0"/>
        <w:rPr>
          <w:rFonts w:ascii="Verdana" w:hAnsi="Verdana" w:cs="Arial"/>
          <w:b/>
          <w:bCs/>
          <w:sz w:val="20"/>
          <w:szCs w:val="20"/>
        </w:rPr>
      </w:pPr>
      <w:r w:rsidRPr="007A309B">
        <w:rPr>
          <w:rFonts w:ascii="Verdana" w:hAnsi="Verdana" w:cs="Arial"/>
          <w:bCs/>
          <w:sz w:val="20"/>
          <w:szCs w:val="20"/>
        </w:rPr>
        <w:t xml:space="preserve"> (tiskano upisati ime i prezime ovlaštene osobe ponuditelja)     </w:t>
      </w:r>
      <w:r w:rsidRPr="007A309B">
        <w:rPr>
          <w:rFonts w:ascii="Verdana" w:hAnsi="Verdana" w:cs="Arial"/>
          <w:bCs/>
          <w:sz w:val="20"/>
          <w:szCs w:val="20"/>
        </w:rPr>
        <w:tab/>
      </w:r>
      <w:r w:rsidR="007A309B">
        <w:rPr>
          <w:rFonts w:ascii="Verdana" w:hAnsi="Verdana" w:cs="Arial"/>
          <w:bCs/>
          <w:sz w:val="20"/>
          <w:szCs w:val="20"/>
        </w:rPr>
        <w:tab/>
      </w:r>
      <w:r w:rsidR="007A309B">
        <w:rPr>
          <w:rFonts w:ascii="Verdana" w:hAnsi="Verdana" w:cs="Arial"/>
          <w:bCs/>
          <w:sz w:val="20"/>
          <w:szCs w:val="20"/>
        </w:rPr>
        <w:tab/>
      </w:r>
      <w:r w:rsidR="007A309B">
        <w:rPr>
          <w:rFonts w:ascii="Verdana" w:hAnsi="Verdana" w:cs="Arial"/>
          <w:bCs/>
          <w:sz w:val="20"/>
          <w:szCs w:val="20"/>
        </w:rPr>
        <w:tab/>
      </w:r>
      <w:r w:rsidR="007A309B">
        <w:rPr>
          <w:rFonts w:ascii="Verdana" w:hAnsi="Verdana" w:cs="Arial"/>
          <w:bCs/>
          <w:sz w:val="20"/>
          <w:szCs w:val="20"/>
        </w:rPr>
        <w:tab/>
      </w:r>
      <w:r w:rsidR="007A309B">
        <w:rPr>
          <w:rFonts w:ascii="Verdana" w:hAnsi="Verdana" w:cs="Arial"/>
          <w:bCs/>
          <w:sz w:val="20"/>
          <w:szCs w:val="20"/>
        </w:rPr>
        <w:tab/>
      </w:r>
      <w:r w:rsidR="007A309B">
        <w:rPr>
          <w:rFonts w:ascii="Verdana" w:hAnsi="Verdana" w:cs="Arial"/>
          <w:bCs/>
          <w:sz w:val="20"/>
          <w:szCs w:val="20"/>
        </w:rPr>
        <w:tab/>
      </w:r>
      <w:r w:rsidRPr="007A309B">
        <w:rPr>
          <w:rFonts w:ascii="Verdana" w:hAnsi="Verdana" w:cs="Arial"/>
          <w:bCs/>
          <w:sz w:val="20"/>
          <w:szCs w:val="20"/>
        </w:rPr>
        <w:t>(pečat i potpis ponuditelja)</w:t>
      </w:r>
    </w:p>
    <w:sectPr w:rsidR="004810B1" w:rsidRPr="007A309B" w:rsidSect="007A309B">
      <w:pgSz w:w="16838" w:h="11906" w:orient="landscape"/>
      <w:pgMar w:top="1134" w:right="1417" w:bottom="14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2412" w:rsidRDefault="00502412" w:rsidP="00980D80">
      <w:r>
        <w:separator/>
      </w:r>
    </w:p>
  </w:endnote>
  <w:endnote w:type="continuationSeparator" w:id="1">
    <w:p w:rsidR="00502412" w:rsidRDefault="00502412" w:rsidP="00980D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2412" w:rsidRDefault="00502412" w:rsidP="00980D80">
      <w:r>
        <w:separator/>
      </w:r>
    </w:p>
  </w:footnote>
  <w:footnote w:type="continuationSeparator" w:id="1">
    <w:p w:rsidR="00502412" w:rsidRDefault="00502412" w:rsidP="00980D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41F7"/>
    <w:rsid w:val="00013582"/>
    <w:rsid w:val="000278C6"/>
    <w:rsid w:val="00060F55"/>
    <w:rsid w:val="000711D8"/>
    <w:rsid w:val="001841F7"/>
    <w:rsid w:val="001D1D78"/>
    <w:rsid w:val="001D3685"/>
    <w:rsid w:val="003535B3"/>
    <w:rsid w:val="003D0BD0"/>
    <w:rsid w:val="00466500"/>
    <w:rsid w:val="004810B1"/>
    <w:rsid w:val="00502412"/>
    <w:rsid w:val="005776E4"/>
    <w:rsid w:val="00586E94"/>
    <w:rsid w:val="005D7FB9"/>
    <w:rsid w:val="00651FFD"/>
    <w:rsid w:val="0067113D"/>
    <w:rsid w:val="006D0142"/>
    <w:rsid w:val="007210F1"/>
    <w:rsid w:val="00777314"/>
    <w:rsid w:val="007A309B"/>
    <w:rsid w:val="007D464C"/>
    <w:rsid w:val="008170BB"/>
    <w:rsid w:val="008254AC"/>
    <w:rsid w:val="00856FCF"/>
    <w:rsid w:val="00857123"/>
    <w:rsid w:val="0086050A"/>
    <w:rsid w:val="00931B8A"/>
    <w:rsid w:val="0097775C"/>
    <w:rsid w:val="00980D80"/>
    <w:rsid w:val="009B7AB1"/>
    <w:rsid w:val="00A352DB"/>
    <w:rsid w:val="00A41E57"/>
    <w:rsid w:val="00A448FC"/>
    <w:rsid w:val="00A52010"/>
    <w:rsid w:val="00A721D5"/>
    <w:rsid w:val="00B37C09"/>
    <w:rsid w:val="00B412BF"/>
    <w:rsid w:val="00B553AA"/>
    <w:rsid w:val="00B82A7D"/>
    <w:rsid w:val="00C02BEF"/>
    <w:rsid w:val="00C062B3"/>
    <w:rsid w:val="00CA2076"/>
    <w:rsid w:val="00CA6C0C"/>
    <w:rsid w:val="00CD43CA"/>
    <w:rsid w:val="00CF464D"/>
    <w:rsid w:val="00D22215"/>
    <w:rsid w:val="00D2772C"/>
    <w:rsid w:val="00D44B3A"/>
    <w:rsid w:val="00DF3291"/>
    <w:rsid w:val="00E20FC8"/>
    <w:rsid w:val="00E9469C"/>
    <w:rsid w:val="00E960FC"/>
    <w:rsid w:val="00F046D2"/>
    <w:rsid w:val="00F200E3"/>
    <w:rsid w:val="00F33CCF"/>
    <w:rsid w:val="00F40677"/>
    <w:rsid w:val="00F7464F"/>
    <w:rsid w:val="00FF45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CCF"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F33CCF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33CCF"/>
    <w:pPr>
      <w:spacing w:before="200" w:line="271" w:lineRule="auto"/>
      <w:outlineLvl w:val="1"/>
    </w:pPr>
    <w:rPr>
      <w:smallCap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33CCF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F33CCF"/>
    <w:pPr>
      <w:spacing w:line="271" w:lineRule="auto"/>
      <w:outlineLvl w:val="3"/>
    </w:pPr>
    <w:rPr>
      <w:b/>
      <w:bCs/>
      <w:spacing w:val="5"/>
      <w:sz w:val="24"/>
      <w:szCs w:val="24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F33CCF"/>
    <w:pPr>
      <w:spacing w:line="271" w:lineRule="auto"/>
      <w:outlineLvl w:val="4"/>
    </w:pPr>
    <w:rPr>
      <w:i/>
      <w:iCs/>
      <w:sz w:val="24"/>
      <w:szCs w:val="24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F33CCF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F33CCF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33CCF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33CCF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33CCF"/>
    <w:rPr>
      <w:smallCaps/>
      <w:spacing w:val="5"/>
      <w:sz w:val="36"/>
      <w:szCs w:val="36"/>
    </w:rPr>
  </w:style>
  <w:style w:type="character" w:customStyle="1" w:styleId="Naslov2Char">
    <w:name w:val="Naslov 2 Char"/>
    <w:basedOn w:val="Zadanifontodlomka"/>
    <w:link w:val="Naslov2"/>
    <w:uiPriority w:val="9"/>
    <w:rsid w:val="00F33CCF"/>
    <w:rPr>
      <w:smallCap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rsid w:val="00F33CCF"/>
    <w:rPr>
      <w:i/>
      <w:iCs/>
      <w:smallCaps/>
      <w:spacing w:val="5"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rsid w:val="00F33CCF"/>
    <w:rPr>
      <w:b/>
      <w:bCs/>
      <w:spacing w:val="5"/>
      <w:sz w:val="24"/>
      <w:szCs w:val="24"/>
    </w:rPr>
  </w:style>
  <w:style w:type="character" w:customStyle="1" w:styleId="Naslov5Char">
    <w:name w:val="Naslov 5 Char"/>
    <w:basedOn w:val="Zadanifontodlomka"/>
    <w:link w:val="Naslov5"/>
    <w:uiPriority w:val="9"/>
    <w:rsid w:val="00F33CCF"/>
    <w:rPr>
      <w:i/>
      <w:iCs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rsid w:val="00F33CCF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slov7Char">
    <w:name w:val="Naslov 7 Char"/>
    <w:basedOn w:val="Zadanifontodlomka"/>
    <w:link w:val="Naslov7"/>
    <w:uiPriority w:val="9"/>
    <w:rsid w:val="00F33CCF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33CCF"/>
    <w:rPr>
      <w:b/>
      <w:bCs/>
      <w:color w:val="7F7F7F" w:themeColor="text1" w:themeTint="80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33CCF"/>
    <w:rPr>
      <w:b/>
      <w:bCs/>
      <w:i/>
      <w:iCs/>
      <w:color w:val="7F7F7F" w:themeColor="text1" w:themeTint="80"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F33CCF"/>
    <w:pPr>
      <w:spacing w:after="300"/>
      <w:contextualSpacing/>
    </w:pPr>
    <w:rPr>
      <w:smallCaps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33CCF"/>
    <w:rPr>
      <w:smallCaps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33CCF"/>
    <w:rPr>
      <w:i/>
      <w:iCs/>
      <w:smallCaps/>
      <w:spacing w:val="10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33CCF"/>
    <w:rPr>
      <w:i/>
      <w:iCs/>
      <w:smallCaps/>
      <w:spacing w:val="10"/>
      <w:sz w:val="28"/>
      <w:szCs w:val="28"/>
    </w:rPr>
  </w:style>
  <w:style w:type="character" w:styleId="Naglaeno">
    <w:name w:val="Strong"/>
    <w:uiPriority w:val="22"/>
    <w:qFormat/>
    <w:rsid w:val="00F33CCF"/>
    <w:rPr>
      <w:b/>
      <w:bCs/>
    </w:rPr>
  </w:style>
  <w:style w:type="character" w:styleId="Istaknuto">
    <w:name w:val="Emphasis"/>
    <w:uiPriority w:val="20"/>
    <w:qFormat/>
    <w:rsid w:val="00F33CCF"/>
    <w:rPr>
      <w:b/>
      <w:bCs/>
      <w:i/>
      <w:iCs/>
      <w:spacing w:val="10"/>
    </w:rPr>
  </w:style>
  <w:style w:type="paragraph" w:styleId="Bezproreda">
    <w:name w:val="No Spacing"/>
    <w:basedOn w:val="Normal"/>
    <w:link w:val="BezproredaChar"/>
    <w:uiPriority w:val="1"/>
    <w:qFormat/>
    <w:rsid w:val="00F33CCF"/>
  </w:style>
  <w:style w:type="character" w:customStyle="1" w:styleId="BezproredaChar">
    <w:name w:val="Bez proreda Char"/>
    <w:basedOn w:val="Zadanifontodlomka"/>
    <w:link w:val="Bezproreda"/>
    <w:uiPriority w:val="1"/>
    <w:rsid w:val="00F33CCF"/>
  </w:style>
  <w:style w:type="paragraph" w:styleId="Odlomakpopisa">
    <w:name w:val="List Paragraph"/>
    <w:basedOn w:val="Normal"/>
    <w:uiPriority w:val="34"/>
    <w:qFormat/>
    <w:rsid w:val="00F33CCF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F33CCF"/>
    <w:rPr>
      <w:i/>
      <w:iCs/>
    </w:rPr>
  </w:style>
  <w:style w:type="character" w:customStyle="1" w:styleId="CitatChar">
    <w:name w:val="Citat Char"/>
    <w:basedOn w:val="Zadanifontodlomka"/>
    <w:link w:val="Citat"/>
    <w:uiPriority w:val="29"/>
    <w:rsid w:val="00F33CC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33CC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</w:pPr>
    <w:rPr>
      <w:i/>
      <w:iCs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33CCF"/>
    <w:rPr>
      <w:i/>
      <w:iCs/>
    </w:rPr>
  </w:style>
  <w:style w:type="character" w:styleId="Neupadljivoisticanje">
    <w:name w:val="Subtle Emphasis"/>
    <w:uiPriority w:val="19"/>
    <w:qFormat/>
    <w:rsid w:val="00F33CCF"/>
    <w:rPr>
      <w:i/>
      <w:iCs/>
    </w:rPr>
  </w:style>
  <w:style w:type="character" w:styleId="Jakoisticanje">
    <w:name w:val="Intense Emphasis"/>
    <w:uiPriority w:val="21"/>
    <w:qFormat/>
    <w:rsid w:val="00F33CCF"/>
    <w:rPr>
      <w:b/>
      <w:bCs/>
      <w:i/>
      <w:iCs/>
    </w:rPr>
  </w:style>
  <w:style w:type="character" w:styleId="Neupadljivareferenca">
    <w:name w:val="Subtle Reference"/>
    <w:basedOn w:val="Zadanifontodlomka"/>
    <w:uiPriority w:val="31"/>
    <w:qFormat/>
    <w:rsid w:val="00F33CCF"/>
    <w:rPr>
      <w:smallCaps/>
    </w:rPr>
  </w:style>
  <w:style w:type="character" w:styleId="Istaknutareferenca">
    <w:name w:val="Intense Reference"/>
    <w:uiPriority w:val="32"/>
    <w:qFormat/>
    <w:rsid w:val="00F33CCF"/>
    <w:rPr>
      <w:b/>
      <w:bCs/>
      <w:smallCaps/>
    </w:rPr>
  </w:style>
  <w:style w:type="character" w:styleId="Naslovknjige">
    <w:name w:val="Book Title"/>
    <w:basedOn w:val="Zadanifontodlomka"/>
    <w:uiPriority w:val="33"/>
    <w:qFormat/>
    <w:rsid w:val="00F33CCF"/>
    <w:rPr>
      <w:i/>
      <w:i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33CCF"/>
    <w:pPr>
      <w:outlineLvl w:val="9"/>
    </w:pPr>
  </w:style>
  <w:style w:type="paragraph" w:styleId="Zaglavlje">
    <w:name w:val="header"/>
    <w:basedOn w:val="Normal"/>
    <w:link w:val="ZaglavljeChar"/>
    <w:uiPriority w:val="99"/>
    <w:unhideWhenUsed/>
    <w:rsid w:val="00980D8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80D80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980D8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80D80"/>
    <w:rPr>
      <w:lang w:val="hr-HR"/>
    </w:rPr>
  </w:style>
  <w:style w:type="paragraph" w:customStyle="1" w:styleId="Odlomakpopisa1">
    <w:name w:val="Odlomak popisa1"/>
    <w:basedOn w:val="Normal"/>
    <w:rsid w:val="00F7464F"/>
    <w:pPr>
      <w:spacing w:after="200" w:line="276" w:lineRule="auto"/>
      <w:ind w:left="720"/>
      <w:jc w:val="left"/>
    </w:pPr>
    <w:rPr>
      <w:rFonts w:ascii="Calibri" w:eastAsia="PMingLiU" w:hAnsi="Calibri" w:cs="Times New Roman"/>
      <w:lang w:eastAsia="zh-TW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CCF"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F33CCF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33CCF"/>
    <w:pPr>
      <w:spacing w:before="200" w:line="271" w:lineRule="auto"/>
      <w:outlineLvl w:val="1"/>
    </w:pPr>
    <w:rPr>
      <w:smallCap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33CCF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F33CCF"/>
    <w:pPr>
      <w:spacing w:line="271" w:lineRule="auto"/>
      <w:outlineLvl w:val="3"/>
    </w:pPr>
    <w:rPr>
      <w:b/>
      <w:bCs/>
      <w:spacing w:val="5"/>
      <w:sz w:val="24"/>
      <w:szCs w:val="24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F33CCF"/>
    <w:pPr>
      <w:spacing w:line="271" w:lineRule="auto"/>
      <w:outlineLvl w:val="4"/>
    </w:pPr>
    <w:rPr>
      <w:i/>
      <w:iCs/>
      <w:sz w:val="24"/>
      <w:szCs w:val="24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F33CCF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F33CCF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33CCF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33CCF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33CCF"/>
    <w:rPr>
      <w:smallCaps/>
      <w:spacing w:val="5"/>
      <w:sz w:val="36"/>
      <w:szCs w:val="36"/>
    </w:rPr>
  </w:style>
  <w:style w:type="character" w:customStyle="1" w:styleId="Naslov2Char">
    <w:name w:val="Naslov 2 Char"/>
    <w:basedOn w:val="Zadanifontodlomka"/>
    <w:link w:val="Naslov2"/>
    <w:uiPriority w:val="9"/>
    <w:rsid w:val="00F33CCF"/>
    <w:rPr>
      <w:smallCap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rsid w:val="00F33CCF"/>
    <w:rPr>
      <w:i/>
      <w:iCs/>
      <w:smallCaps/>
      <w:spacing w:val="5"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rsid w:val="00F33CCF"/>
    <w:rPr>
      <w:b/>
      <w:bCs/>
      <w:spacing w:val="5"/>
      <w:sz w:val="24"/>
      <w:szCs w:val="24"/>
    </w:rPr>
  </w:style>
  <w:style w:type="character" w:customStyle="1" w:styleId="Naslov5Char">
    <w:name w:val="Naslov 5 Char"/>
    <w:basedOn w:val="Zadanifontodlomka"/>
    <w:link w:val="Naslov5"/>
    <w:uiPriority w:val="9"/>
    <w:rsid w:val="00F33CCF"/>
    <w:rPr>
      <w:i/>
      <w:iCs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rsid w:val="00F33CCF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slov7Char">
    <w:name w:val="Naslov 7 Char"/>
    <w:basedOn w:val="Zadanifontodlomka"/>
    <w:link w:val="Naslov7"/>
    <w:uiPriority w:val="9"/>
    <w:rsid w:val="00F33CCF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33CCF"/>
    <w:rPr>
      <w:b/>
      <w:bCs/>
      <w:color w:val="7F7F7F" w:themeColor="text1" w:themeTint="80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33CCF"/>
    <w:rPr>
      <w:b/>
      <w:bCs/>
      <w:i/>
      <w:iCs/>
      <w:color w:val="7F7F7F" w:themeColor="text1" w:themeTint="80"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F33CCF"/>
    <w:pPr>
      <w:spacing w:after="300"/>
      <w:contextualSpacing/>
    </w:pPr>
    <w:rPr>
      <w:smallCaps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33CCF"/>
    <w:rPr>
      <w:smallCaps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33CCF"/>
    <w:rPr>
      <w:i/>
      <w:iCs/>
      <w:smallCaps/>
      <w:spacing w:val="10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33CCF"/>
    <w:rPr>
      <w:i/>
      <w:iCs/>
      <w:smallCaps/>
      <w:spacing w:val="10"/>
      <w:sz w:val="28"/>
      <w:szCs w:val="28"/>
    </w:rPr>
  </w:style>
  <w:style w:type="character" w:styleId="Naglaeno">
    <w:name w:val="Strong"/>
    <w:uiPriority w:val="22"/>
    <w:qFormat/>
    <w:rsid w:val="00F33CCF"/>
    <w:rPr>
      <w:b/>
      <w:bCs/>
    </w:rPr>
  </w:style>
  <w:style w:type="character" w:styleId="Istaknuto">
    <w:name w:val="Emphasis"/>
    <w:uiPriority w:val="20"/>
    <w:qFormat/>
    <w:rsid w:val="00F33CCF"/>
    <w:rPr>
      <w:b/>
      <w:bCs/>
      <w:i/>
      <w:iCs/>
      <w:spacing w:val="10"/>
    </w:rPr>
  </w:style>
  <w:style w:type="paragraph" w:styleId="Bezproreda">
    <w:name w:val="No Spacing"/>
    <w:basedOn w:val="Normal"/>
    <w:link w:val="BezproredaChar"/>
    <w:uiPriority w:val="1"/>
    <w:qFormat/>
    <w:rsid w:val="00F33CCF"/>
  </w:style>
  <w:style w:type="character" w:customStyle="1" w:styleId="BezproredaChar">
    <w:name w:val="Bez proreda Char"/>
    <w:basedOn w:val="Zadanifontodlomka"/>
    <w:link w:val="Bezproreda"/>
    <w:uiPriority w:val="1"/>
    <w:rsid w:val="00F33CCF"/>
  </w:style>
  <w:style w:type="paragraph" w:styleId="Odlomakpopisa">
    <w:name w:val="List Paragraph"/>
    <w:basedOn w:val="Normal"/>
    <w:uiPriority w:val="34"/>
    <w:qFormat/>
    <w:rsid w:val="00F33CCF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F33CCF"/>
    <w:rPr>
      <w:i/>
      <w:iCs/>
    </w:rPr>
  </w:style>
  <w:style w:type="character" w:customStyle="1" w:styleId="CitatChar">
    <w:name w:val="Citat Char"/>
    <w:basedOn w:val="Zadanifontodlomka"/>
    <w:link w:val="Citat"/>
    <w:uiPriority w:val="29"/>
    <w:rsid w:val="00F33CC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33CC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</w:pPr>
    <w:rPr>
      <w:i/>
      <w:iCs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33CCF"/>
    <w:rPr>
      <w:i/>
      <w:iCs/>
    </w:rPr>
  </w:style>
  <w:style w:type="character" w:styleId="Neupadljivoisticanje">
    <w:name w:val="Subtle Emphasis"/>
    <w:uiPriority w:val="19"/>
    <w:qFormat/>
    <w:rsid w:val="00F33CCF"/>
    <w:rPr>
      <w:i/>
      <w:iCs/>
    </w:rPr>
  </w:style>
  <w:style w:type="character" w:styleId="Jakoisticanje">
    <w:name w:val="Intense Emphasis"/>
    <w:uiPriority w:val="21"/>
    <w:qFormat/>
    <w:rsid w:val="00F33CCF"/>
    <w:rPr>
      <w:b/>
      <w:bCs/>
      <w:i/>
      <w:iCs/>
    </w:rPr>
  </w:style>
  <w:style w:type="character" w:styleId="Neupadljivareferenca">
    <w:name w:val="Subtle Reference"/>
    <w:basedOn w:val="Zadanifontodlomka"/>
    <w:uiPriority w:val="31"/>
    <w:qFormat/>
    <w:rsid w:val="00F33CCF"/>
    <w:rPr>
      <w:smallCaps/>
    </w:rPr>
  </w:style>
  <w:style w:type="character" w:styleId="Istaknutareferenca">
    <w:name w:val="Intense Reference"/>
    <w:uiPriority w:val="32"/>
    <w:qFormat/>
    <w:rsid w:val="00F33CCF"/>
    <w:rPr>
      <w:b/>
      <w:bCs/>
      <w:smallCaps/>
    </w:rPr>
  </w:style>
  <w:style w:type="character" w:styleId="Naslovknjige">
    <w:name w:val="Book Title"/>
    <w:basedOn w:val="Zadanifontodlomka"/>
    <w:uiPriority w:val="33"/>
    <w:qFormat/>
    <w:rsid w:val="00F33CCF"/>
    <w:rPr>
      <w:i/>
      <w:i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33CCF"/>
    <w:pPr>
      <w:outlineLvl w:val="9"/>
    </w:pPr>
  </w:style>
  <w:style w:type="paragraph" w:styleId="Zaglavlje">
    <w:name w:val="header"/>
    <w:basedOn w:val="Normal"/>
    <w:link w:val="ZaglavljeChar"/>
    <w:uiPriority w:val="99"/>
    <w:unhideWhenUsed/>
    <w:rsid w:val="00980D8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80D80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980D8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80D80"/>
    <w:rPr>
      <w:lang w:val="hr-HR"/>
    </w:rPr>
  </w:style>
  <w:style w:type="paragraph" w:customStyle="1" w:styleId="Odlomakpopisa1">
    <w:name w:val="Odlomak popisa1"/>
    <w:basedOn w:val="Normal"/>
    <w:rsid w:val="00F7464F"/>
    <w:pPr>
      <w:spacing w:after="200" w:line="276" w:lineRule="auto"/>
      <w:ind w:left="720"/>
      <w:jc w:val="left"/>
    </w:pPr>
    <w:rPr>
      <w:rFonts w:ascii="Calibri" w:eastAsia="PMingLiU" w:hAnsi="Calibri" w:cs="Times New Roman"/>
      <w:lang w:eastAsia="zh-TW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</dc:creator>
  <cp:lastModifiedBy>Franka</cp:lastModifiedBy>
  <cp:revision>6</cp:revision>
  <dcterms:created xsi:type="dcterms:W3CDTF">2021-05-28T16:45:00Z</dcterms:created>
  <dcterms:modified xsi:type="dcterms:W3CDTF">2026-06-12T10:51:00Z</dcterms:modified>
</cp:coreProperties>
</file>